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FA" w:rsidRPr="00942F7E" w:rsidRDefault="00D327FA" w:rsidP="00D327FA">
      <w:pPr>
        <w:jc w:val="center"/>
        <w:rPr>
          <w:rFonts w:ascii="Arial" w:hAnsi="Arial" w:cs="Arial"/>
          <w:b/>
          <w:sz w:val="24"/>
          <w:szCs w:val="24"/>
        </w:rPr>
      </w:pPr>
      <w:r w:rsidRPr="00942F7E">
        <w:rPr>
          <w:rFonts w:ascii="Arial" w:hAnsi="Arial" w:cs="Arial"/>
          <w:b/>
          <w:sz w:val="24"/>
          <w:szCs w:val="24"/>
        </w:rPr>
        <w:t xml:space="preserve">Использование </w:t>
      </w:r>
      <w:r w:rsidR="00942F7E">
        <w:rPr>
          <w:rFonts w:ascii="Arial" w:hAnsi="Arial" w:cs="Arial"/>
          <w:b/>
          <w:sz w:val="24"/>
          <w:szCs w:val="24"/>
        </w:rPr>
        <w:t>Системных П</w:t>
      </w:r>
      <w:r w:rsidRPr="00942F7E">
        <w:rPr>
          <w:rFonts w:ascii="Arial" w:hAnsi="Arial" w:cs="Arial"/>
          <w:b/>
          <w:sz w:val="24"/>
          <w:szCs w:val="24"/>
        </w:rPr>
        <w:t xml:space="preserve">родуктов </w:t>
      </w:r>
      <w:r w:rsidR="00942F7E">
        <w:rPr>
          <w:rFonts w:ascii="Arial" w:hAnsi="Arial" w:cs="Arial"/>
          <w:b/>
          <w:sz w:val="24"/>
          <w:szCs w:val="24"/>
        </w:rPr>
        <w:t>З</w:t>
      </w:r>
      <w:r w:rsidRPr="00942F7E">
        <w:rPr>
          <w:rFonts w:ascii="Arial" w:hAnsi="Arial" w:cs="Arial"/>
          <w:b/>
          <w:sz w:val="24"/>
          <w:szCs w:val="24"/>
        </w:rPr>
        <w:t>доровья компании ВИТАМАКС</w:t>
      </w:r>
      <w:r w:rsidR="00942F7E">
        <w:rPr>
          <w:rFonts w:ascii="Arial" w:hAnsi="Arial" w:cs="Arial"/>
          <w:b/>
          <w:sz w:val="24"/>
          <w:szCs w:val="24"/>
        </w:rPr>
        <w:br/>
      </w:r>
      <w:r w:rsidRPr="00942F7E">
        <w:rPr>
          <w:rFonts w:ascii="Arial" w:hAnsi="Arial" w:cs="Arial"/>
          <w:b/>
          <w:sz w:val="24"/>
          <w:szCs w:val="24"/>
        </w:rPr>
        <w:t xml:space="preserve"> в комплексе с биоэнергетическим воздействием </w:t>
      </w:r>
      <w:r w:rsidR="00942F7E">
        <w:rPr>
          <w:rFonts w:ascii="Arial" w:hAnsi="Arial" w:cs="Arial"/>
          <w:b/>
          <w:sz w:val="24"/>
          <w:szCs w:val="24"/>
        </w:rPr>
        <w:br/>
      </w:r>
      <w:r w:rsidRPr="00942F7E">
        <w:rPr>
          <w:rFonts w:ascii="Arial" w:hAnsi="Arial" w:cs="Arial"/>
          <w:b/>
          <w:sz w:val="24"/>
          <w:szCs w:val="24"/>
        </w:rPr>
        <w:t>при некоторых заболеваниях опорно-двигательного аппарата</w:t>
      </w:r>
    </w:p>
    <w:p w:rsidR="00D327FA" w:rsidRPr="00942F7E" w:rsidRDefault="00942F7E" w:rsidP="00D327F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D327FA" w:rsidRPr="00942F7E">
        <w:rPr>
          <w:rFonts w:ascii="Arial" w:hAnsi="Arial" w:cs="Arial"/>
          <w:i/>
        </w:rPr>
        <w:t xml:space="preserve">Л.П. Карпенко, г. Киев </w:t>
      </w:r>
    </w:p>
    <w:p w:rsidR="00D327FA" w:rsidRPr="00942F7E" w:rsidRDefault="00942F7E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327FA" w:rsidRPr="00942F7E">
        <w:rPr>
          <w:rFonts w:ascii="Arial" w:hAnsi="Arial" w:cs="Arial"/>
        </w:rPr>
        <w:t xml:space="preserve">     На протяжении полутора лет работы с продукцией компании ВИТАМАКС были отмечены многие достоинства пищевых добавок с определенным терапевтическим эффектом при различных заболеваниях. </w:t>
      </w:r>
    </w:p>
    <w:p w:rsidR="00942F7E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Опыт из практики: </w:t>
      </w:r>
    </w:p>
    <w:p w:rsidR="00942F7E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Больная, 60 лет, с вывихом в плечевом суставе, сопровождавшимся отеком и выраженной болезненностью. В синовиальной сумке скапливалась жидкость. Травматологи предложили оперативное вмешательство. </w:t>
      </w:r>
    </w:p>
    <w:p w:rsidR="00942F7E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>После проведенной биоэнергетической диагностики у больной было отмечено нарушение кальциевого обмена в костной ткани как результат нарушения белково-минерального баланса, остеохондроз позвоночника. Отмечалась слабость связок голеностопных суставов, что пациентка подтвердила частыми «</w:t>
      </w:r>
      <w:proofErr w:type="spellStart"/>
      <w:r w:rsidRPr="00942F7E">
        <w:rPr>
          <w:rFonts w:ascii="Arial" w:hAnsi="Arial" w:cs="Arial"/>
        </w:rPr>
        <w:t>оступаниями</w:t>
      </w:r>
      <w:proofErr w:type="spellEnd"/>
      <w:r w:rsidRPr="00942F7E">
        <w:rPr>
          <w:rFonts w:ascii="Arial" w:hAnsi="Arial" w:cs="Arial"/>
        </w:rPr>
        <w:t xml:space="preserve">» при ходьбе. Ранее она лечила остеохондроз позвоночника, бурсит конечностей, также были случаи приема </w:t>
      </w:r>
      <w:proofErr w:type="spellStart"/>
      <w:r w:rsidRPr="00942F7E">
        <w:rPr>
          <w:rFonts w:ascii="Arial" w:hAnsi="Arial" w:cs="Arial"/>
        </w:rPr>
        <w:t>глюкокортикоидов</w:t>
      </w:r>
      <w:proofErr w:type="spellEnd"/>
      <w:r w:rsidRPr="00942F7E">
        <w:rPr>
          <w:rFonts w:ascii="Arial" w:hAnsi="Arial" w:cs="Arial"/>
        </w:rPr>
        <w:t xml:space="preserve">. Поставлен диагноз — </w:t>
      </w:r>
      <w:proofErr w:type="spellStart"/>
      <w:r w:rsidRPr="00942F7E">
        <w:rPr>
          <w:rFonts w:ascii="Arial" w:hAnsi="Arial" w:cs="Arial"/>
        </w:rPr>
        <w:t>остеопороз</w:t>
      </w:r>
      <w:proofErr w:type="spellEnd"/>
      <w:r w:rsidRPr="00942F7E">
        <w:rPr>
          <w:rFonts w:ascii="Arial" w:hAnsi="Arial" w:cs="Arial"/>
        </w:rPr>
        <w:t xml:space="preserve">, начальная стадия. Пациентке было предложено подтвердить диагноз лабораторно. </w:t>
      </w:r>
    </w:p>
    <w:p w:rsidR="00942F7E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Проведено лечение: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Порядка 8 сеансов классического массажа позвоночника, предплечья и плечевого сустава с биоэнергетическим воздействием через день. В качестве крема — Согревающее Растирание </w:t>
      </w:r>
      <w:proofErr w:type="gramStart"/>
      <w:r w:rsidRPr="00942F7E">
        <w:rPr>
          <w:rFonts w:ascii="Arial" w:hAnsi="Arial" w:cs="Arial"/>
        </w:rPr>
        <w:t>на</w:t>
      </w:r>
      <w:proofErr w:type="gramEnd"/>
      <w:r w:rsidRPr="00942F7E">
        <w:rPr>
          <w:rFonts w:ascii="Arial" w:hAnsi="Arial" w:cs="Arial"/>
        </w:rPr>
        <w:t xml:space="preserve"> основе Алоэ Вера. На пятом сеансе отмечалось уменьшение отечности и болезненности.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>На ночь был рекомендован компресс с Согревающим Растиранием Алоэ Вера, Кальциевый Комплекс. Курс — 30 дней. Благодаря проведенному лечению пациентка обошлась без оперативного вмешательства и через 7 месяцев пришла на повторное лечение, т.к. лабораторно был подтвержден диагноз «</w:t>
      </w:r>
      <w:proofErr w:type="spellStart"/>
      <w:r w:rsidRPr="00942F7E">
        <w:rPr>
          <w:rFonts w:ascii="Arial" w:hAnsi="Arial" w:cs="Arial"/>
        </w:rPr>
        <w:t>остеопороз</w:t>
      </w:r>
      <w:proofErr w:type="spellEnd"/>
      <w:r w:rsidRPr="00942F7E">
        <w:rPr>
          <w:rFonts w:ascii="Arial" w:hAnsi="Arial" w:cs="Arial"/>
        </w:rPr>
        <w:t xml:space="preserve"> I степени». Как отметила больная, после первого курса лечения она чувствовала себя некоторое время нормально.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Проведенное лечение (повторно):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Биоэнергетическая коррекция опорно-двигательного аппарата с элементами классического массажа (щадящий режим) № 10.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Лечебные ванны: 50 г травы шалфея (заваренные в марлевом мешочке 1-2 мин) с добавлением 1 столовой ложки Натурального Геля Алоэ и 7-10 капель </w:t>
      </w:r>
      <w:r w:rsidR="007A6FAC" w:rsidRPr="00942F7E">
        <w:rPr>
          <w:rFonts w:ascii="Arial" w:hAnsi="Arial" w:cs="Arial"/>
        </w:rPr>
        <w:t>МАСЛА ЧАЙНОГО ДЕРЕВА</w:t>
      </w:r>
      <w:r w:rsidRPr="00942F7E">
        <w:rPr>
          <w:rFonts w:ascii="Arial" w:hAnsi="Arial" w:cs="Arial"/>
        </w:rPr>
        <w:t xml:space="preserve">. Длительность 10-15 минут, через день, № 10. </w:t>
      </w:r>
      <w:r w:rsidR="007A6FAC" w:rsidRPr="00942F7E">
        <w:rPr>
          <w:rFonts w:ascii="Arial" w:hAnsi="Arial" w:cs="Arial"/>
        </w:rPr>
        <w:t xml:space="preserve">КАЛЬЦИЕВЫЙ КОМПЛЕКС </w:t>
      </w:r>
      <w:r w:rsidRPr="00942F7E">
        <w:rPr>
          <w:rFonts w:ascii="Arial" w:hAnsi="Arial" w:cs="Arial"/>
        </w:rPr>
        <w:t xml:space="preserve">— по 1 капсуле 3 раза в день в течение двух месяцев.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После повторного анализа крови (норма кальция в сыворотке 2,25-2,75 </w:t>
      </w:r>
      <w:proofErr w:type="spellStart"/>
      <w:r w:rsidRPr="00942F7E">
        <w:rPr>
          <w:rFonts w:ascii="Arial" w:hAnsi="Arial" w:cs="Arial"/>
        </w:rPr>
        <w:t>ммоль</w:t>
      </w:r>
      <w:proofErr w:type="spellEnd"/>
      <w:r w:rsidRPr="00942F7E">
        <w:rPr>
          <w:rFonts w:ascii="Arial" w:hAnsi="Arial" w:cs="Arial"/>
        </w:rPr>
        <w:t>/л) уровень кальция приблизился к нижнему показателю нормы. С профилактической целью — по 1 капсуле в день еще в течени</w:t>
      </w:r>
      <w:proofErr w:type="gramStart"/>
      <w:r w:rsidRPr="00942F7E">
        <w:rPr>
          <w:rFonts w:ascii="Arial" w:hAnsi="Arial" w:cs="Arial"/>
        </w:rPr>
        <w:t>и</w:t>
      </w:r>
      <w:proofErr w:type="gramEnd"/>
      <w:r w:rsidRPr="00942F7E">
        <w:rPr>
          <w:rFonts w:ascii="Arial" w:hAnsi="Arial" w:cs="Arial"/>
        </w:rPr>
        <w:t xml:space="preserve"> 2-х месяцев. </w:t>
      </w:r>
      <w:r w:rsidR="007A6FAC" w:rsidRPr="00942F7E">
        <w:rPr>
          <w:rFonts w:ascii="Arial" w:hAnsi="Arial" w:cs="Arial"/>
        </w:rPr>
        <w:t xml:space="preserve">КОМПЛЕКС СИЛЬНЫХ ФЕРМЕНТОВ </w:t>
      </w:r>
      <w:r w:rsidRPr="00942F7E">
        <w:rPr>
          <w:rFonts w:ascii="Arial" w:hAnsi="Arial" w:cs="Arial"/>
        </w:rPr>
        <w:t>— по 1 капсуле во время еды в течени</w:t>
      </w:r>
      <w:proofErr w:type="gramStart"/>
      <w:r w:rsidRPr="00942F7E">
        <w:rPr>
          <w:rFonts w:ascii="Arial" w:hAnsi="Arial" w:cs="Arial"/>
        </w:rPr>
        <w:t>и</w:t>
      </w:r>
      <w:proofErr w:type="gramEnd"/>
      <w:r w:rsidRPr="00942F7E">
        <w:rPr>
          <w:rFonts w:ascii="Arial" w:hAnsi="Arial" w:cs="Arial"/>
        </w:rPr>
        <w:t xml:space="preserve"> 2-х месяцев. </w:t>
      </w:r>
      <w:r w:rsidR="00370D94">
        <w:rPr>
          <w:rFonts w:ascii="Arial" w:hAnsi="Arial" w:cs="Arial"/>
        </w:rPr>
        <w:t>ВИТА</w:t>
      </w:r>
      <w:r w:rsidR="007A6FAC" w:rsidRPr="00942F7E">
        <w:rPr>
          <w:rFonts w:ascii="Arial" w:hAnsi="Arial" w:cs="Arial"/>
        </w:rPr>
        <w:t xml:space="preserve">БАЛАНС 2000 </w:t>
      </w:r>
      <w:r w:rsidR="00D03DE6">
        <w:rPr>
          <w:rFonts w:ascii="Arial" w:hAnsi="Arial" w:cs="Arial"/>
        </w:rPr>
        <w:t>с комплексом</w:t>
      </w:r>
      <w:r w:rsidR="00370D94">
        <w:rPr>
          <w:rFonts w:ascii="Arial" w:hAnsi="Arial" w:cs="Arial"/>
        </w:rPr>
        <w:t xml:space="preserve"> ВИТА</w:t>
      </w:r>
      <w:r w:rsidR="007A6FAC" w:rsidRPr="00942F7E">
        <w:rPr>
          <w:rFonts w:ascii="Arial" w:hAnsi="Arial" w:cs="Arial"/>
        </w:rPr>
        <w:t>БАЛАНС</w:t>
      </w:r>
      <w:r w:rsidRPr="00942F7E">
        <w:rPr>
          <w:rFonts w:ascii="Arial" w:hAnsi="Arial" w:cs="Arial"/>
        </w:rPr>
        <w:t xml:space="preserve"> 3000</w:t>
      </w:r>
      <w:r w:rsidR="00D03DE6">
        <w:rPr>
          <w:rFonts w:ascii="Arial" w:hAnsi="Arial" w:cs="Arial"/>
        </w:rPr>
        <w:t>*</w:t>
      </w:r>
      <w:r w:rsidRPr="00942F7E">
        <w:rPr>
          <w:rFonts w:ascii="Arial" w:hAnsi="Arial" w:cs="Arial"/>
        </w:rPr>
        <w:t xml:space="preserve"> утром и вечером во время еды. На ночь — кисломолочная </w:t>
      </w:r>
      <w:r w:rsidR="00942F7E" w:rsidRPr="00942F7E">
        <w:rPr>
          <w:rFonts w:ascii="Arial" w:hAnsi="Arial" w:cs="Arial"/>
        </w:rPr>
        <w:t>закваска</w:t>
      </w:r>
      <w:r w:rsidRPr="00942F7E">
        <w:rPr>
          <w:rFonts w:ascii="Arial" w:hAnsi="Arial" w:cs="Arial"/>
        </w:rPr>
        <w:t xml:space="preserve"> с </w:t>
      </w:r>
      <w:proofErr w:type="spellStart"/>
      <w:r w:rsidRPr="00942F7E">
        <w:rPr>
          <w:rFonts w:ascii="Arial" w:hAnsi="Arial" w:cs="Arial"/>
        </w:rPr>
        <w:t>лактосаном</w:t>
      </w:r>
      <w:proofErr w:type="spellEnd"/>
      <w:r w:rsidRPr="00942F7E">
        <w:rPr>
          <w:rFonts w:ascii="Arial" w:hAnsi="Arial" w:cs="Arial"/>
        </w:rPr>
        <w:t xml:space="preserve">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После двухмесячного лечения состояние больной признано удовлетворительным. Боли прекратились. К вышеуказанной схеме лечения необходимо добавить </w:t>
      </w:r>
      <w:r w:rsidR="00370D94">
        <w:rPr>
          <w:rFonts w:ascii="Arial" w:hAnsi="Arial" w:cs="Arial"/>
        </w:rPr>
        <w:t>комплекс ПИТАТЕЛЬНАЯ ОЧИСТКА</w:t>
      </w:r>
      <w:r w:rsidR="00D03DE6">
        <w:rPr>
          <w:rFonts w:ascii="Arial" w:hAnsi="Arial" w:cs="Arial"/>
        </w:rPr>
        <w:t>*</w:t>
      </w:r>
      <w:r w:rsidRPr="00942F7E">
        <w:rPr>
          <w:rFonts w:ascii="Arial" w:hAnsi="Arial" w:cs="Arial"/>
        </w:rPr>
        <w:t xml:space="preserve">, что впоследствии и было сделано, но ввиду материальных затруднений пациентка начала принимать добавку на третьем месяце </w:t>
      </w:r>
      <w:proofErr w:type="gramStart"/>
      <w:r w:rsidRPr="00942F7E">
        <w:rPr>
          <w:rFonts w:ascii="Arial" w:hAnsi="Arial" w:cs="Arial"/>
        </w:rPr>
        <w:t>лечения</w:t>
      </w:r>
      <w:proofErr w:type="gramEnd"/>
      <w:r w:rsidRPr="00942F7E">
        <w:rPr>
          <w:rFonts w:ascii="Arial" w:hAnsi="Arial" w:cs="Arial"/>
        </w:rPr>
        <w:t xml:space="preserve"> и намерена была продолжить лечение в клинике. </w:t>
      </w:r>
    </w:p>
    <w:p w:rsidR="00D327FA" w:rsidRPr="00942F7E" w:rsidRDefault="00942F7E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Преподаватели одной из школ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</w:t>
      </w:r>
      <w:r w:rsidR="00D327FA" w:rsidRPr="00942F7E">
        <w:rPr>
          <w:rFonts w:ascii="Arial" w:hAnsi="Arial" w:cs="Arial"/>
        </w:rPr>
        <w:t xml:space="preserve">Киева — 10 человек в возрасте 45-57 лет, общие внешние признаки — сутулость вследствие малоподвижного образа жизни людей умственного труда.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В анамнезе и при биоэнергетической диагностике они все имели хронические заболевания ЖКТ, </w:t>
      </w:r>
      <w:proofErr w:type="spellStart"/>
      <w:r w:rsidRPr="00942F7E">
        <w:rPr>
          <w:rFonts w:ascii="Arial" w:hAnsi="Arial" w:cs="Arial"/>
        </w:rPr>
        <w:t>хондроз</w:t>
      </w:r>
      <w:proofErr w:type="spellEnd"/>
      <w:r w:rsidRPr="00942F7E">
        <w:rPr>
          <w:rFonts w:ascii="Arial" w:hAnsi="Arial" w:cs="Arial"/>
        </w:rPr>
        <w:t xml:space="preserve"> шейно-грудного отдела позвоночника, смещение дисков, пояснично-крестцовый радикулит. Жаловались на скованность в области спины, боли за грудиной в области сердца, тяжесть в конечностях</w:t>
      </w:r>
      <w:r w:rsidR="00942F7E">
        <w:rPr>
          <w:rFonts w:ascii="Arial" w:hAnsi="Arial" w:cs="Arial"/>
        </w:rPr>
        <w:t>, ограничение подвижности</w:t>
      </w:r>
      <w:r w:rsidRPr="00942F7E">
        <w:rPr>
          <w:rFonts w:ascii="Arial" w:hAnsi="Arial" w:cs="Arial"/>
        </w:rPr>
        <w:t>. Боли усиливаю</w:t>
      </w:r>
      <w:r w:rsidR="00942F7E">
        <w:rPr>
          <w:rFonts w:ascii="Arial" w:hAnsi="Arial" w:cs="Arial"/>
        </w:rPr>
        <w:t>тся при продолжительном сидении</w:t>
      </w:r>
      <w:r w:rsidRPr="00942F7E">
        <w:rPr>
          <w:rFonts w:ascii="Arial" w:hAnsi="Arial" w:cs="Arial"/>
        </w:rPr>
        <w:t>,</w:t>
      </w:r>
      <w:r w:rsidR="00942F7E">
        <w:rPr>
          <w:rFonts w:ascii="Arial" w:hAnsi="Arial" w:cs="Arial"/>
        </w:rPr>
        <w:t xml:space="preserve"> стоянии, во время движения</w:t>
      </w:r>
      <w:r w:rsidRPr="00942F7E">
        <w:rPr>
          <w:rFonts w:ascii="Arial" w:hAnsi="Arial" w:cs="Arial"/>
        </w:rPr>
        <w:t xml:space="preserve">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lastRenderedPageBreak/>
        <w:t xml:space="preserve">Исследования проводились в весеннее время и практически все отмечали общую слабость, быструю утомляемость, «усталость» в спине при длительном положении туловища в одной позе, периодические боли в спине, пояснице, суставах, мышцах, особенно в </w:t>
      </w:r>
      <w:proofErr w:type="spellStart"/>
      <w:proofErr w:type="gramStart"/>
      <w:r w:rsidRPr="00942F7E">
        <w:rPr>
          <w:rFonts w:ascii="Arial" w:hAnsi="Arial" w:cs="Arial"/>
        </w:rPr>
        <w:t>плече-лопаточной</w:t>
      </w:r>
      <w:proofErr w:type="spellEnd"/>
      <w:proofErr w:type="gramEnd"/>
      <w:r w:rsidRPr="00942F7E">
        <w:rPr>
          <w:rFonts w:ascii="Arial" w:hAnsi="Arial" w:cs="Arial"/>
        </w:rPr>
        <w:t xml:space="preserve"> области, где при пальпации определялись уплотнения мышечной ткани, </w:t>
      </w:r>
      <w:proofErr w:type="spellStart"/>
      <w:r w:rsidRPr="00942F7E">
        <w:rPr>
          <w:rFonts w:ascii="Arial" w:hAnsi="Arial" w:cs="Arial"/>
        </w:rPr>
        <w:t>миелогелозы</w:t>
      </w:r>
      <w:proofErr w:type="spellEnd"/>
      <w:r w:rsidRPr="00942F7E">
        <w:rPr>
          <w:rFonts w:ascii="Arial" w:hAnsi="Arial" w:cs="Arial"/>
        </w:rPr>
        <w:t xml:space="preserve"> в верхних и нижних конечностях.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Проведенное лечение: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Назначение курса </w:t>
      </w:r>
      <w:r w:rsidR="00370D94">
        <w:rPr>
          <w:rFonts w:ascii="Arial" w:hAnsi="Arial" w:cs="Arial"/>
        </w:rPr>
        <w:t>ПИТАТЕЛЬНАЯ ОЧИСТКА</w:t>
      </w:r>
      <w:r w:rsidR="00D03DE6">
        <w:rPr>
          <w:rFonts w:ascii="Arial" w:hAnsi="Arial" w:cs="Arial"/>
        </w:rPr>
        <w:t>*</w:t>
      </w:r>
      <w:r w:rsidR="007A6FAC" w:rsidRPr="00942F7E">
        <w:rPr>
          <w:rFonts w:ascii="Arial" w:hAnsi="Arial" w:cs="Arial"/>
        </w:rPr>
        <w:t xml:space="preserve"> </w:t>
      </w:r>
      <w:r w:rsidRPr="00942F7E">
        <w:rPr>
          <w:rFonts w:ascii="Arial" w:hAnsi="Arial" w:cs="Arial"/>
        </w:rPr>
        <w:t xml:space="preserve">в порошке. Классический массаж с коррекцией позвоночника и биоэнергетическим воздействием № 10 через день. Прием </w:t>
      </w:r>
      <w:r w:rsidR="00370D94">
        <w:rPr>
          <w:rFonts w:ascii="Arial" w:hAnsi="Arial" w:cs="Arial"/>
        </w:rPr>
        <w:t>продуктов ВИТА</w:t>
      </w:r>
      <w:r w:rsidR="007A6FAC" w:rsidRPr="00942F7E">
        <w:rPr>
          <w:rFonts w:ascii="Arial" w:hAnsi="Arial" w:cs="Arial"/>
        </w:rPr>
        <w:t xml:space="preserve">БАЛАНС 2000 </w:t>
      </w:r>
      <w:r w:rsidRPr="00942F7E">
        <w:rPr>
          <w:rFonts w:ascii="Arial" w:hAnsi="Arial" w:cs="Arial"/>
        </w:rPr>
        <w:t xml:space="preserve">и </w:t>
      </w:r>
      <w:r w:rsidR="00370D94">
        <w:rPr>
          <w:rFonts w:ascii="Arial" w:hAnsi="Arial" w:cs="Arial"/>
        </w:rPr>
        <w:t>ВИТА</w:t>
      </w:r>
      <w:r w:rsidR="007A6FAC" w:rsidRPr="00942F7E">
        <w:rPr>
          <w:rFonts w:ascii="Arial" w:hAnsi="Arial" w:cs="Arial"/>
        </w:rPr>
        <w:t>БАЛАНС 3000</w:t>
      </w:r>
      <w:r w:rsidR="00D03DE6">
        <w:rPr>
          <w:rFonts w:ascii="Arial" w:hAnsi="Arial" w:cs="Arial"/>
        </w:rPr>
        <w:t>*</w:t>
      </w:r>
      <w:r w:rsidRPr="00942F7E">
        <w:rPr>
          <w:rFonts w:ascii="Arial" w:hAnsi="Arial" w:cs="Arial"/>
        </w:rPr>
        <w:t xml:space="preserve">, </w:t>
      </w:r>
      <w:r w:rsidR="00370D94">
        <w:rPr>
          <w:rFonts w:ascii="Arial" w:hAnsi="Arial" w:cs="Arial"/>
        </w:rPr>
        <w:t>КАЛЬЦИЕВЫЙ</w:t>
      </w:r>
      <w:r w:rsidR="007A6FAC" w:rsidRPr="00942F7E">
        <w:rPr>
          <w:rFonts w:ascii="Arial" w:hAnsi="Arial" w:cs="Arial"/>
        </w:rPr>
        <w:t xml:space="preserve"> КОМПЛЕКС</w:t>
      </w:r>
      <w:r w:rsidRPr="00942F7E">
        <w:rPr>
          <w:rFonts w:ascii="Arial" w:hAnsi="Arial" w:cs="Arial"/>
        </w:rPr>
        <w:t xml:space="preserve">, </w:t>
      </w:r>
      <w:r w:rsidR="007A6FAC" w:rsidRPr="00942F7E">
        <w:rPr>
          <w:rFonts w:ascii="Arial" w:hAnsi="Arial" w:cs="Arial"/>
        </w:rPr>
        <w:t>ЗЕЛЕНО</w:t>
      </w:r>
      <w:r w:rsidR="00370D94">
        <w:rPr>
          <w:rFonts w:ascii="Arial" w:hAnsi="Arial" w:cs="Arial"/>
        </w:rPr>
        <w:t>Е</w:t>
      </w:r>
      <w:r w:rsidR="007A6FAC" w:rsidRPr="00942F7E">
        <w:rPr>
          <w:rFonts w:ascii="Arial" w:hAnsi="Arial" w:cs="Arial"/>
        </w:rPr>
        <w:t xml:space="preserve"> ВОЛШЕБСТВ</w:t>
      </w:r>
      <w:r w:rsidR="00370D94">
        <w:rPr>
          <w:rFonts w:ascii="Arial" w:hAnsi="Arial" w:cs="Arial"/>
        </w:rPr>
        <w:t>О</w:t>
      </w:r>
      <w:r w:rsidR="007A6FAC" w:rsidRPr="00942F7E">
        <w:rPr>
          <w:rFonts w:ascii="Arial" w:hAnsi="Arial" w:cs="Arial"/>
        </w:rPr>
        <w:t xml:space="preserve"> </w:t>
      </w:r>
      <w:r w:rsidRPr="00942F7E">
        <w:rPr>
          <w:rFonts w:ascii="Arial" w:hAnsi="Arial" w:cs="Arial"/>
        </w:rPr>
        <w:t xml:space="preserve">по установленным схемам. Лечебные ванны с 1 столовой ложкой сока на основе алоэ вера и травой шалфея № 10 через день. Эта группа состояла из 4 человек.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Вторая группа — 6 человек. Назначен курс </w:t>
      </w:r>
      <w:r w:rsidR="00370D94">
        <w:rPr>
          <w:rFonts w:ascii="Arial" w:hAnsi="Arial" w:cs="Arial"/>
        </w:rPr>
        <w:t xml:space="preserve">продукта </w:t>
      </w:r>
      <w:r w:rsidR="007A6FAC" w:rsidRPr="00942F7E">
        <w:rPr>
          <w:rFonts w:ascii="Arial" w:hAnsi="Arial" w:cs="Arial"/>
        </w:rPr>
        <w:t>ПИТАТЕЛЬН</w:t>
      </w:r>
      <w:r w:rsidR="00370D94">
        <w:rPr>
          <w:rFonts w:ascii="Arial" w:hAnsi="Arial" w:cs="Arial"/>
        </w:rPr>
        <w:t>АЯ</w:t>
      </w:r>
      <w:r w:rsidR="007A6FAC" w:rsidRPr="00942F7E">
        <w:rPr>
          <w:rFonts w:ascii="Arial" w:hAnsi="Arial" w:cs="Arial"/>
        </w:rPr>
        <w:t xml:space="preserve"> ОЧИСТК</w:t>
      </w:r>
      <w:r w:rsidR="00370D94">
        <w:rPr>
          <w:rFonts w:ascii="Arial" w:hAnsi="Arial" w:cs="Arial"/>
        </w:rPr>
        <w:t>А</w:t>
      </w:r>
      <w:r w:rsidR="00B06218">
        <w:rPr>
          <w:rFonts w:ascii="Arial" w:hAnsi="Arial" w:cs="Arial"/>
        </w:rPr>
        <w:t>*</w:t>
      </w:r>
      <w:r w:rsidRPr="00942F7E">
        <w:rPr>
          <w:rFonts w:ascii="Arial" w:hAnsi="Arial" w:cs="Arial"/>
        </w:rPr>
        <w:t xml:space="preserve">, классический массаж с коррекцией позвоночника и биоэнергетическим воздействием № 10 через день. Прием </w:t>
      </w:r>
      <w:r w:rsidR="007A6FAC" w:rsidRPr="00942F7E">
        <w:rPr>
          <w:rFonts w:ascii="Arial" w:hAnsi="Arial" w:cs="Arial"/>
        </w:rPr>
        <w:t>КАЛЬЦИЕВОГО КОМПЛЕКСА</w:t>
      </w:r>
      <w:r w:rsidRPr="00942F7E">
        <w:rPr>
          <w:rFonts w:ascii="Arial" w:hAnsi="Arial" w:cs="Arial"/>
        </w:rPr>
        <w:t xml:space="preserve">. Лечебные ванны № 10 через день.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 xml:space="preserve">Через месяц лечения было отмечено: в первой группе — общая легкость, прилив сил и энергии, нормализация стула. Комфорт в области ЖКТ, снятие вздутий, которые были до лечения, нормализовался сон. Общая самооценка — отлично; во второй группе — легкость в области ЖКТ, нормализация стула, отсутствие болей, хотя отмечается некоторая тяжесть в плечах и конечностях, а к концу дня появление чувства усталости. </w:t>
      </w:r>
    </w:p>
    <w:p w:rsidR="00942F7E" w:rsidRDefault="00942F7E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327FA" w:rsidRPr="00942F7E" w:rsidRDefault="00942F7E" w:rsidP="00942F7E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942F7E">
        <w:rPr>
          <w:rFonts w:ascii="Arial" w:hAnsi="Arial" w:cs="Arial"/>
          <w:b/>
        </w:rPr>
        <w:t>Вывод</w:t>
      </w:r>
      <w:r w:rsidR="00D327FA" w:rsidRPr="00942F7E">
        <w:rPr>
          <w:rFonts w:ascii="Arial" w:hAnsi="Arial" w:cs="Arial"/>
          <w:b/>
        </w:rPr>
        <w:t xml:space="preserve"> </w:t>
      </w:r>
    </w:p>
    <w:p w:rsidR="00D327FA" w:rsidRPr="00942F7E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5A3C21" w:rsidRDefault="00D327FA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942F7E">
        <w:rPr>
          <w:rFonts w:ascii="Arial" w:hAnsi="Arial" w:cs="Arial"/>
        </w:rPr>
        <w:t>Таким обр</w:t>
      </w:r>
      <w:r w:rsidR="00942F7E">
        <w:rPr>
          <w:rFonts w:ascii="Arial" w:hAnsi="Arial" w:cs="Arial"/>
        </w:rPr>
        <w:t>азом, можно сделать вывод, что Системные Продукты З</w:t>
      </w:r>
      <w:r w:rsidRPr="00942F7E">
        <w:rPr>
          <w:rFonts w:ascii="Arial" w:hAnsi="Arial" w:cs="Arial"/>
        </w:rPr>
        <w:t>доровья компании ВИТАМАКС позволяют бороться с такими серьезными заболеваниями, как остеохондроз и предшествующими ему, но основное направление – профилактика заболеваний. Ибо будущее за медициной профилактической, и компания ВИТАМАКС имеет серьезные основания уже сейчас включаться в этот процесс.</w:t>
      </w:r>
    </w:p>
    <w:p w:rsidR="00D03DE6" w:rsidRDefault="00D03DE6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3DE6" w:rsidRDefault="00D03DE6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3DE6" w:rsidRDefault="00D03DE6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3DE6" w:rsidRDefault="00D03DE6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3DE6" w:rsidRDefault="00D03DE6" w:rsidP="00D03DE6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ВИТАБАЛАНС 3000 и </w:t>
      </w:r>
      <w:r w:rsidRPr="00FB1127">
        <w:rPr>
          <w:rFonts w:ascii="Arial" w:hAnsi="Arial" w:cs="Arial"/>
          <w:caps/>
          <w:color w:val="000000"/>
        </w:rPr>
        <w:t xml:space="preserve">Питательная Очистка </w:t>
      </w:r>
      <w:r>
        <w:rPr>
          <w:rFonts w:ascii="Arial" w:hAnsi="Arial" w:cs="Arial"/>
        </w:rPr>
        <w:t xml:space="preserve">в настоящее время сняты с производства. Их аналоги: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и </w:t>
      </w:r>
      <w:r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</w:rPr>
        <w:t>.</w:t>
      </w:r>
    </w:p>
    <w:p w:rsidR="00D03DE6" w:rsidRPr="00942F7E" w:rsidRDefault="00D03DE6" w:rsidP="00942F7E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D03DE6" w:rsidRPr="00942F7E" w:rsidSect="00942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7FA"/>
    <w:rsid w:val="00370D94"/>
    <w:rsid w:val="005A3C21"/>
    <w:rsid w:val="0073253C"/>
    <w:rsid w:val="007A6FAC"/>
    <w:rsid w:val="00942F7E"/>
    <w:rsid w:val="00A33854"/>
    <w:rsid w:val="00B06218"/>
    <w:rsid w:val="00D03DE6"/>
    <w:rsid w:val="00D327FA"/>
    <w:rsid w:val="00E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2010-12-02T12:29:00Z</dcterms:created>
  <dcterms:modified xsi:type="dcterms:W3CDTF">2011-03-05T14:08:00Z</dcterms:modified>
</cp:coreProperties>
</file>